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5B64A" w14:textId="77777777" w:rsidR="003C4A24" w:rsidRPr="003C4A24" w:rsidRDefault="003C4A24" w:rsidP="003C4A24">
      <w:pPr>
        <w:jc w:val="center"/>
        <w:rPr>
          <w:b/>
          <w:bCs/>
        </w:rPr>
      </w:pPr>
      <w:r w:rsidRPr="003C4A24">
        <w:rPr>
          <w:b/>
          <w:bCs/>
        </w:rPr>
        <w:t>CONVOCATORIA PÚBLICA</w:t>
      </w:r>
    </w:p>
    <w:p w14:paraId="034EEE95" w14:textId="77777777" w:rsidR="003C4A24" w:rsidRPr="003C4A24" w:rsidRDefault="003C4A24" w:rsidP="003C4A24">
      <w:pPr>
        <w:jc w:val="center"/>
        <w:rPr>
          <w:b/>
          <w:bCs/>
        </w:rPr>
      </w:pPr>
      <w:r w:rsidRPr="003C4A24">
        <w:rPr>
          <w:b/>
          <w:bCs/>
        </w:rPr>
        <w:t>Convocatoria Pública MCTI/</w:t>
      </w:r>
      <w:proofErr w:type="spellStart"/>
      <w:r w:rsidRPr="003C4A24">
        <w:rPr>
          <w:b/>
          <w:bCs/>
        </w:rPr>
        <w:t>CNPq</w:t>
      </w:r>
      <w:proofErr w:type="spellEnd"/>
      <w:r w:rsidRPr="003C4A24">
        <w:rPr>
          <w:b/>
          <w:bCs/>
        </w:rPr>
        <w:t xml:space="preserve"> </w:t>
      </w:r>
      <w:proofErr w:type="spellStart"/>
      <w:r w:rsidRPr="003C4A24">
        <w:rPr>
          <w:b/>
          <w:bCs/>
        </w:rPr>
        <w:t>Nº</w:t>
      </w:r>
      <w:proofErr w:type="spellEnd"/>
      <w:r w:rsidRPr="003C4A24">
        <w:rPr>
          <w:b/>
          <w:bCs/>
        </w:rPr>
        <w:t xml:space="preserve"> 02/2026</w:t>
      </w:r>
    </w:p>
    <w:p w14:paraId="7D303AC9" w14:textId="77777777" w:rsidR="003C4A24" w:rsidRDefault="003C4A24" w:rsidP="003C4A24">
      <w:pPr>
        <w:rPr>
          <w:b/>
          <w:bCs/>
        </w:rPr>
      </w:pPr>
    </w:p>
    <w:p w14:paraId="0623785D" w14:textId="12AFCBF5" w:rsidR="003C4A24" w:rsidRPr="003C4A24" w:rsidRDefault="003C4A24" w:rsidP="003C4A24">
      <w:pPr>
        <w:rPr>
          <w:b/>
          <w:bCs/>
        </w:rPr>
      </w:pPr>
      <w:r w:rsidRPr="003C4A24">
        <w:rPr>
          <w:b/>
          <w:bCs/>
        </w:rPr>
        <w:t>Programa de Cooperación Latinoamericana y del Caribe en Ciencia, Tecnología e Innovación - PROSUL Pepe Mujica</w:t>
      </w:r>
    </w:p>
    <w:p w14:paraId="19CD3E0A" w14:textId="77777777" w:rsidR="003C4A24" w:rsidRPr="003C4A24" w:rsidRDefault="003C4A24" w:rsidP="003C4A24">
      <w:pPr>
        <w:jc w:val="both"/>
      </w:pPr>
      <w:r w:rsidRPr="003C4A24">
        <w:t xml:space="preserve">El Consejo Nacional de Desarrollo Científico y Tecnológico - </w:t>
      </w:r>
      <w:proofErr w:type="spellStart"/>
      <w:r w:rsidRPr="003C4A24">
        <w:t>CNPq</w:t>
      </w:r>
      <w:proofErr w:type="spellEnd"/>
      <w:r w:rsidRPr="003C4A24">
        <w:t xml:space="preserve"> hace pública la presente Convocatoria e invita a los interesados a presentar propuestas en los términos aquí establecidos.</w:t>
      </w:r>
    </w:p>
    <w:p w14:paraId="71D1BD38" w14:textId="77777777" w:rsidR="003C4A24" w:rsidRPr="003C4A24" w:rsidRDefault="003C4A24" w:rsidP="003C4A24">
      <w:pPr>
        <w:jc w:val="both"/>
        <w:rPr>
          <w:b/>
          <w:bCs/>
        </w:rPr>
      </w:pPr>
      <w:r w:rsidRPr="003C4A24">
        <w:rPr>
          <w:b/>
          <w:bCs/>
        </w:rPr>
        <w:t>1 - OBJETO</w:t>
      </w:r>
    </w:p>
    <w:p w14:paraId="1654F5C2" w14:textId="77777777" w:rsidR="003C4A24" w:rsidRPr="003C4A24" w:rsidRDefault="003C4A24" w:rsidP="003C4A24">
      <w:pPr>
        <w:jc w:val="both"/>
      </w:pPr>
      <w:r w:rsidRPr="003C4A24">
        <w:t>Apoyar proyectos de investigación colaborativa que tengan como objetivo contribuir significativamente al fortalecimiento de la cooperación científica, tecnológica y de innovación entre Brasil y los demás países de América Latina y el Caribe en los siguientes ejes temáticos:</w:t>
      </w:r>
    </w:p>
    <w:p w14:paraId="5464DEA1" w14:textId="77777777" w:rsidR="003C4A24" w:rsidRPr="003C4A24" w:rsidRDefault="003C4A24" w:rsidP="003C4A24">
      <w:pPr>
        <w:jc w:val="both"/>
      </w:pPr>
      <w:r w:rsidRPr="003C4A24">
        <w:t>a) </w:t>
      </w:r>
      <w:r w:rsidRPr="003C4A24">
        <w:rPr>
          <w:b/>
          <w:bCs/>
        </w:rPr>
        <w:t>Ambiente y sostenibilidad:</w:t>
      </w:r>
      <w:r w:rsidRPr="003C4A24">
        <w:t> Cambio climático, conservación de la biodiversidad, gestión de recursos hídricos, energías renovables y economía circular;</w:t>
      </w:r>
    </w:p>
    <w:p w14:paraId="3CBDA772" w14:textId="77777777" w:rsidR="003C4A24" w:rsidRPr="003C4A24" w:rsidRDefault="003C4A24" w:rsidP="003C4A24">
      <w:pPr>
        <w:jc w:val="both"/>
      </w:pPr>
      <w:r w:rsidRPr="003C4A24">
        <w:t>b) </w:t>
      </w:r>
      <w:r w:rsidRPr="003C4A24">
        <w:rPr>
          <w:b/>
          <w:bCs/>
        </w:rPr>
        <w:t>Alimentación y agricultura:</w:t>
      </w:r>
      <w:r w:rsidRPr="003C4A24">
        <w:t> Seguridad alimentaria, agricultura sostenible, biotecnología agrícola, sistemas alimentarios resilientes y lucha contra el hambre;</w:t>
      </w:r>
    </w:p>
    <w:p w14:paraId="52CD9BE7" w14:textId="77777777" w:rsidR="003C4A24" w:rsidRPr="003C4A24" w:rsidRDefault="003C4A24" w:rsidP="003C4A24">
      <w:pPr>
        <w:jc w:val="both"/>
      </w:pPr>
      <w:r w:rsidRPr="003C4A24">
        <w:t>c) </w:t>
      </w:r>
      <w:r w:rsidRPr="003C4A24">
        <w:rPr>
          <w:b/>
          <w:bCs/>
        </w:rPr>
        <w:t>Energía y minería:</w:t>
      </w:r>
      <w:r w:rsidRPr="003C4A24">
        <w:t> Transición energética, minería sostenible, eficiencia energética y desarrollo de tecnologías limpias;</w:t>
      </w:r>
    </w:p>
    <w:p w14:paraId="34E2BE71" w14:textId="77777777" w:rsidR="003C4A24" w:rsidRPr="003C4A24" w:rsidRDefault="003C4A24" w:rsidP="003C4A24">
      <w:pPr>
        <w:jc w:val="both"/>
      </w:pPr>
      <w:r w:rsidRPr="003C4A24">
        <w:t>d) </w:t>
      </w:r>
      <w:r w:rsidRPr="003C4A24">
        <w:rPr>
          <w:b/>
          <w:bCs/>
        </w:rPr>
        <w:t>Salud:</w:t>
      </w:r>
      <w:r w:rsidRPr="003C4A24">
        <w:t> Enfermedades tropicales desatendidas, medicina tropical, desarrollo de vacunas y medicamentos, sistemas de salud resilientes y medicina personalizada;</w:t>
      </w:r>
    </w:p>
    <w:p w14:paraId="79B0C080" w14:textId="77777777" w:rsidR="003C4A24" w:rsidRPr="003C4A24" w:rsidRDefault="003C4A24" w:rsidP="003C4A24">
      <w:pPr>
        <w:jc w:val="both"/>
      </w:pPr>
      <w:r w:rsidRPr="003C4A24">
        <w:t>e) </w:t>
      </w:r>
      <w:r w:rsidRPr="003C4A24">
        <w:rPr>
          <w:b/>
          <w:bCs/>
        </w:rPr>
        <w:t>Tecnología de la información:</w:t>
      </w:r>
      <w:r w:rsidRPr="003C4A24">
        <w:t> Inteligencia artificial, ciudades inteligentes, inclusión digital, ciberseguridad y transformación digital; y</w:t>
      </w:r>
    </w:p>
    <w:p w14:paraId="0CD5EB56" w14:textId="77777777" w:rsidR="003C4A24" w:rsidRPr="003C4A24" w:rsidRDefault="003C4A24" w:rsidP="003C4A24">
      <w:pPr>
        <w:jc w:val="both"/>
      </w:pPr>
      <w:r w:rsidRPr="003C4A24">
        <w:t>f) </w:t>
      </w:r>
      <w:r w:rsidRPr="003C4A24">
        <w:rPr>
          <w:b/>
          <w:bCs/>
        </w:rPr>
        <w:t>Ciencias humanas y sociales</w:t>
      </w:r>
      <w:r w:rsidRPr="003C4A24">
        <w:t> con énfasis en estudios que enfoquen la región latinoamericana y caribeña, abordando procesos sociales, históricos, educativos, culturales y políticos que moldean la región, con destaque para temas como desigualdades sociales, migraciones, dinámicas ambientales y la producción de conocimiento en la región.</w:t>
      </w:r>
    </w:p>
    <w:p w14:paraId="05B1E709" w14:textId="77777777" w:rsidR="003C4A24" w:rsidRPr="003C4A24" w:rsidRDefault="003C4A24" w:rsidP="003C4A24">
      <w:pPr>
        <w:jc w:val="both"/>
      </w:pPr>
      <w:r w:rsidRPr="003C4A24">
        <w:t>1.1 - La evaluación de la adecuación de las áreas indicadas en las propuestas a las áreas estratégicas de la Convocatoria se realizará durante las etapas de juzgamiento previstas en el ítem 7.2.</w:t>
      </w:r>
    </w:p>
    <w:p w14:paraId="14F8FEDE" w14:textId="77777777" w:rsidR="003C4A24" w:rsidRPr="003C4A24" w:rsidRDefault="003C4A24" w:rsidP="003C4A24">
      <w:pPr>
        <w:jc w:val="both"/>
      </w:pPr>
      <w:r w:rsidRPr="003C4A24">
        <w:lastRenderedPageBreak/>
        <w:t>1.2 - Son objetivos y directrices de esta convocatoria:</w:t>
      </w:r>
    </w:p>
    <w:p w14:paraId="423F06EE" w14:textId="77777777" w:rsidR="00BD79B1" w:rsidRDefault="003C4A24" w:rsidP="003C4A24">
      <w:pPr>
        <w:jc w:val="both"/>
      </w:pPr>
      <w:r w:rsidRPr="003C4A24">
        <w:t>a) Establecer redes temáticas de investigación entre instituciones brasileñas, latinoamericanas y caribeñas;</w:t>
      </w:r>
    </w:p>
    <w:p w14:paraId="58ED8B3A" w14:textId="77777777" w:rsidR="00BD79B1" w:rsidRDefault="003C4A24" w:rsidP="003C4A24">
      <w:pPr>
        <w:jc w:val="both"/>
      </w:pPr>
      <w:r w:rsidRPr="003C4A24">
        <w:t>b) Facilitar la movilidad de investigadores en diferentes niveles de formación;</w:t>
      </w:r>
    </w:p>
    <w:p w14:paraId="43D2A0CC" w14:textId="2C030D33" w:rsidR="00BD79B1" w:rsidRDefault="003C4A24" w:rsidP="003C4A24">
      <w:pPr>
        <w:jc w:val="both"/>
      </w:pPr>
      <w:r w:rsidRPr="003C4A24">
        <w:t>c) Promover el desarrollo conjunto de proyectos de investigación estratégicos;</w:t>
      </w:r>
    </w:p>
    <w:p w14:paraId="70FC98B4" w14:textId="026F82A9" w:rsidR="00BD79B1" w:rsidRDefault="003C4A24" w:rsidP="003C4A24">
      <w:pPr>
        <w:jc w:val="both"/>
      </w:pPr>
      <w:r w:rsidRPr="003C4A24">
        <w:t>d) Fortalecer la infraestructura científica regional, mediante el intercambio de recursos;</w:t>
      </w:r>
    </w:p>
    <w:p w14:paraId="66502069" w14:textId="257B1BDE" w:rsidR="00BD79B1" w:rsidRDefault="003C4A24" w:rsidP="003C4A24">
      <w:pPr>
        <w:jc w:val="both"/>
      </w:pPr>
      <w:r w:rsidRPr="003C4A24">
        <w:t>e) Estimular la formación de recursos humanos especializados en la región;</w:t>
      </w:r>
    </w:p>
    <w:p w14:paraId="2EB328F3" w14:textId="2AF85A53" w:rsidR="00BD79B1" w:rsidRDefault="003C4A24" w:rsidP="003C4A24">
      <w:pPr>
        <w:jc w:val="both"/>
      </w:pPr>
      <w:r w:rsidRPr="003C4A24">
        <w:t>f) Fomentar la innovación tecnológica con aplicación regional;</w:t>
      </w:r>
    </w:p>
    <w:p w14:paraId="7AAFABD0" w14:textId="77777777" w:rsidR="00BD79B1" w:rsidRDefault="003C4A24" w:rsidP="003C4A24">
      <w:pPr>
        <w:jc w:val="both"/>
      </w:pPr>
      <w:r w:rsidRPr="003C4A24">
        <w:t>g) Ampliar la visibilidad internacional de la producción científica latinoamericana y caribeña;</w:t>
      </w:r>
    </w:p>
    <w:p w14:paraId="2F563FC6" w14:textId="405F4C57" w:rsidR="003C4A24" w:rsidRPr="003C4A24" w:rsidRDefault="003C4A24" w:rsidP="003C4A24">
      <w:pPr>
        <w:jc w:val="both"/>
      </w:pPr>
      <w:r w:rsidRPr="003C4A24">
        <w:t>h) Promover acciones de educación, popularización y/o divulgación científica para diferentes tipos de público, alcanzando amplios sectores de la sociedad, en articulación con especialistas, grupos e instituciones que actúan en las áreas de educación formal y no formal.</w:t>
      </w:r>
    </w:p>
    <w:p w14:paraId="62DBA477" w14:textId="77777777" w:rsidR="00BD79B1" w:rsidRDefault="00BD79B1" w:rsidP="003C4A24">
      <w:pPr>
        <w:jc w:val="both"/>
        <w:rPr>
          <w:b/>
          <w:bCs/>
        </w:rPr>
      </w:pPr>
    </w:p>
    <w:p w14:paraId="1AD96074" w14:textId="23007029" w:rsidR="003C4A24" w:rsidRPr="003C4A24" w:rsidRDefault="003C4A24" w:rsidP="003C4A24">
      <w:pPr>
        <w:jc w:val="both"/>
        <w:rPr>
          <w:b/>
          <w:bCs/>
        </w:rPr>
      </w:pPr>
      <w:r w:rsidRPr="003C4A24">
        <w:rPr>
          <w:b/>
          <w:bCs/>
        </w:rPr>
        <w:t>2 - CRONOGRAMA</w:t>
      </w:r>
    </w:p>
    <w:tbl>
      <w:tblPr>
        <w:tblW w:w="89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20"/>
        <w:gridCol w:w="4247"/>
      </w:tblGrid>
      <w:tr w:rsidR="003C4A24" w:rsidRPr="003C4A24" w14:paraId="2F36332E" w14:textId="77777777" w:rsidTr="003C4A24">
        <w:trPr>
          <w:trHeight w:val="389"/>
        </w:trPr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C679C7" w14:textId="77777777" w:rsidR="003C4A24" w:rsidRPr="003C4A24" w:rsidRDefault="003C4A24" w:rsidP="003C4A24">
            <w:pPr>
              <w:spacing w:after="0" w:line="240" w:lineRule="auto"/>
              <w:ind w:firstLineChars="100" w:firstLine="240"/>
              <w:rPr>
                <w:rFonts w:eastAsia="Times New Roman" w:cs="Segoe UI"/>
                <w:color w:val="0F1115"/>
                <w:kern w:val="0"/>
                <w14:ligatures w14:val="none"/>
              </w:rPr>
            </w:pPr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>Fase</w:t>
            </w:r>
          </w:p>
        </w:tc>
        <w:tc>
          <w:tcPr>
            <w:tcW w:w="4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3A9A17" w14:textId="77777777" w:rsidR="003C4A24" w:rsidRPr="003C4A24" w:rsidRDefault="003C4A24" w:rsidP="003C4A24">
            <w:pPr>
              <w:spacing w:after="0" w:line="240" w:lineRule="auto"/>
              <w:ind w:firstLineChars="100" w:firstLine="240"/>
              <w:rPr>
                <w:rFonts w:eastAsia="Times New Roman" w:cs="Segoe UI"/>
                <w:color w:val="0F1115"/>
                <w:kern w:val="0"/>
                <w14:ligatures w14:val="none"/>
              </w:rPr>
            </w:pPr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>Fecha</w:t>
            </w:r>
          </w:p>
        </w:tc>
      </w:tr>
      <w:tr w:rsidR="003C4A24" w:rsidRPr="003C4A24" w14:paraId="593774C5" w14:textId="77777777" w:rsidTr="003C4A24">
        <w:trPr>
          <w:trHeight w:val="619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648D9" w14:textId="77777777" w:rsidR="003C4A24" w:rsidRPr="003C4A24" w:rsidRDefault="003C4A24" w:rsidP="003C4A24">
            <w:pPr>
              <w:spacing w:after="0" w:line="240" w:lineRule="auto"/>
              <w:ind w:firstLineChars="100" w:firstLine="240"/>
              <w:rPr>
                <w:rFonts w:eastAsia="Times New Roman" w:cs="Segoe UI"/>
                <w:color w:val="0F1115"/>
                <w:kern w:val="0"/>
                <w14:ligatures w14:val="none"/>
              </w:rPr>
            </w:pPr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 xml:space="preserve">Lanzamiento de la Convocatoria en el Diario Oficial de la Unión y en la página del </w:t>
            </w:r>
            <w:proofErr w:type="spellStart"/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>CNPq</w:t>
            </w:r>
            <w:proofErr w:type="spellEnd"/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357E35" w14:textId="77777777" w:rsidR="003C4A24" w:rsidRPr="003C4A24" w:rsidRDefault="003C4A24" w:rsidP="003C4A24">
            <w:pPr>
              <w:spacing w:after="0" w:line="240" w:lineRule="auto"/>
              <w:ind w:firstLineChars="100" w:firstLine="240"/>
              <w:rPr>
                <w:rFonts w:eastAsia="Times New Roman" w:cs="Segoe UI"/>
                <w:color w:val="0F1115"/>
                <w:kern w:val="0"/>
                <w14:ligatures w14:val="none"/>
              </w:rPr>
            </w:pPr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>28-01-2026</w:t>
            </w:r>
          </w:p>
        </w:tc>
      </w:tr>
      <w:tr w:rsidR="003C4A24" w:rsidRPr="003C4A24" w14:paraId="5929DCB8" w14:textId="77777777" w:rsidTr="003C4A24">
        <w:trPr>
          <w:trHeight w:val="389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878847" w14:textId="77777777" w:rsidR="003C4A24" w:rsidRPr="003C4A24" w:rsidRDefault="003C4A24" w:rsidP="003C4A24">
            <w:pPr>
              <w:spacing w:after="0" w:line="240" w:lineRule="auto"/>
              <w:ind w:firstLineChars="100" w:firstLine="240"/>
              <w:rPr>
                <w:rFonts w:eastAsia="Times New Roman" w:cs="Segoe UI"/>
                <w:color w:val="0F1115"/>
                <w:kern w:val="0"/>
                <w14:ligatures w14:val="none"/>
              </w:rPr>
            </w:pPr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>Plazo para impugnar la Convocatoria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3ED0D" w14:textId="77777777" w:rsidR="003C4A24" w:rsidRPr="003C4A24" w:rsidRDefault="003C4A24" w:rsidP="003C4A24">
            <w:pPr>
              <w:spacing w:after="0" w:line="240" w:lineRule="auto"/>
              <w:ind w:firstLineChars="100" w:firstLine="240"/>
              <w:rPr>
                <w:rFonts w:eastAsia="Times New Roman" w:cs="Segoe UI"/>
                <w:color w:val="0F1115"/>
                <w:kern w:val="0"/>
                <w14:ligatures w14:val="none"/>
              </w:rPr>
            </w:pPr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>10 días corridos después del lanzamiento</w:t>
            </w:r>
          </w:p>
        </w:tc>
      </w:tr>
      <w:tr w:rsidR="003C4A24" w:rsidRPr="003C4A24" w14:paraId="3FDA3F7D" w14:textId="77777777" w:rsidTr="003C4A24">
        <w:trPr>
          <w:trHeight w:val="389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05663F" w14:textId="77777777" w:rsidR="003C4A24" w:rsidRPr="003C4A24" w:rsidRDefault="003C4A24" w:rsidP="003C4A24">
            <w:pPr>
              <w:spacing w:after="0" w:line="240" w:lineRule="auto"/>
              <w:ind w:firstLineChars="100" w:firstLine="240"/>
              <w:rPr>
                <w:rFonts w:eastAsia="Times New Roman" w:cs="Segoe UI"/>
                <w:color w:val="0F1115"/>
                <w:kern w:val="0"/>
                <w14:ligatures w14:val="none"/>
              </w:rPr>
            </w:pPr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>Fecha límite para presentación de propuestas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04BD8" w14:textId="77777777" w:rsidR="003C4A24" w:rsidRPr="003C4A24" w:rsidRDefault="003C4A24" w:rsidP="003C4A24">
            <w:pPr>
              <w:spacing w:after="0" w:line="240" w:lineRule="auto"/>
              <w:ind w:firstLineChars="100" w:firstLine="240"/>
              <w:rPr>
                <w:rFonts w:eastAsia="Times New Roman" w:cs="Segoe UI"/>
                <w:color w:val="0F1115"/>
                <w:kern w:val="0"/>
                <w14:ligatures w14:val="none"/>
              </w:rPr>
            </w:pPr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>30-04-2026</w:t>
            </w:r>
          </w:p>
        </w:tc>
      </w:tr>
      <w:tr w:rsidR="003C4A24" w:rsidRPr="003C4A24" w14:paraId="33AEE115" w14:textId="77777777" w:rsidTr="003C4A24">
        <w:trPr>
          <w:trHeight w:val="389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C263B8" w14:textId="3462BDAF" w:rsidR="003C4A24" w:rsidRPr="003C4A24" w:rsidRDefault="003C4A24" w:rsidP="003C4A24">
            <w:pPr>
              <w:spacing w:after="0" w:line="240" w:lineRule="auto"/>
              <w:ind w:firstLineChars="100" w:firstLine="240"/>
              <w:rPr>
                <w:rFonts w:eastAsia="Times New Roman" w:cs="Segoe UI"/>
                <w:color w:val="0F1115"/>
                <w:kern w:val="0"/>
                <w14:ligatures w14:val="none"/>
              </w:rPr>
            </w:pPr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 xml:space="preserve">Período de </w:t>
            </w:r>
            <w:r w:rsidR="00BD79B1">
              <w:rPr>
                <w:rFonts w:eastAsia="Times New Roman" w:cs="Segoe UI"/>
                <w:color w:val="0F1115"/>
                <w:kern w:val="0"/>
                <w14:ligatures w14:val="none"/>
              </w:rPr>
              <w:t>evaluación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8645B" w14:textId="77777777" w:rsidR="003C4A24" w:rsidRPr="003C4A24" w:rsidRDefault="003C4A24" w:rsidP="003C4A24">
            <w:pPr>
              <w:spacing w:after="0" w:line="240" w:lineRule="auto"/>
              <w:ind w:firstLineChars="100" w:firstLine="240"/>
              <w:rPr>
                <w:rFonts w:eastAsia="Times New Roman" w:cs="Segoe UI"/>
                <w:color w:val="0F1115"/>
                <w:kern w:val="0"/>
                <w14:ligatures w14:val="none"/>
              </w:rPr>
            </w:pPr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>mayo a junio de 2026</w:t>
            </w:r>
          </w:p>
        </w:tc>
      </w:tr>
      <w:tr w:rsidR="003C4A24" w:rsidRPr="003C4A24" w14:paraId="29C0ABE4" w14:textId="77777777" w:rsidTr="003C4A24">
        <w:trPr>
          <w:trHeight w:val="619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FDBD4B" w14:textId="77777777" w:rsidR="003C4A24" w:rsidRPr="003C4A24" w:rsidRDefault="003C4A24" w:rsidP="003C4A24">
            <w:pPr>
              <w:spacing w:after="0" w:line="240" w:lineRule="auto"/>
              <w:ind w:firstLineChars="100" w:firstLine="240"/>
              <w:rPr>
                <w:rFonts w:eastAsia="Times New Roman" w:cs="Segoe UI"/>
                <w:color w:val="0F1115"/>
                <w:kern w:val="0"/>
                <w14:ligatures w14:val="none"/>
              </w:rPr>
            </w:pPr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 xml:space="preserve">Divulgación del resultado preliminar en el DOU y en la página web del </w:t>
            </w:r>
            <w:proofErr w:type="spellStart"/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>CNPq</w:t>
            </w:r>
            <w:proofErr w:type="spellEnd"/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53B7D7" w14:textId="77777777" w:rsidR="003C4A24" w:rsidRPr="003C4A24" w:rsidRDefault="003C4A24" w:rsidP="003C4A24">
            <w:pPr>
              <w:spacing w:after="0" w:line="240" w:lineRule="auto"/>
              <w:ind w:firstLineChars="100" w:firstLine="240"/>
              <w:rPr>
                <w:rFonts w:eastAsia="Times New Roman" w:cs="Segoe UI"/>
                <w:color w:val="0F1115"/>
                <w:kern w:val="0"/>
                <w14:ligatures w14:val="none"/>
              </w:rPr>
            </w:pPr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>julio de 2026</w:t>
            </w:r>
          </w:p>
        </w:tc>
      </w:tr>
      <w:tr w:rsidR="003C4A24" w:rsidRPr="003C4A24" w14:paraId="6AA07011" w14:textId="77777777" w:rsidTr="003C4A24">
        <w:trPr>
          <w:trHeight w:val="619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8F1C2C" w14:textId="77777777" w:rsidR="003C4A24" w:rsidRPr="003C4A24" w:rsidRDefault="003C4A24" w:rsidP="003C4A24">
            <w:pPr>
              <w:spacing w:after="0" w:line="240" w:lineRule="auto"/>
              <w:ind w:firstLineChars="100" w:firstLine="240"/>
              <w:rPr>
                <w:rFonts w:eastAsia="Times New Roman" w:cs="Segoe UI"/>
                <w:color w:val="0F1115"/>
                <w:kern w:val="0"/>
                <w14:ligatures w14:val="none"/>
              </w:rPr>
            </w:pPr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>Plazo final para interponer recurso administrativo</w:t>
            </w:r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38B5BB" w14:textId="77777777" w:rsidR="003C4A24" w:rsidRPr="003C4A24" w:rsidRDefault="003C4A24" w:rsidP="003C4A24">
            <w:pPr>
              <w:spacing w:after="0" w:line="240" w:lineRule="auto"/>
              <w:ind w:firstLineChars="100" w:firstLine="240"/>
              <w:rPr>
                <w:rFonts w:eastAsia="Times New Roman" w:cs="Segoe UI"/>
                <w:color w:val="0F1115"/>
                <w:kern w:val="0"/>
                <w14:ligatures w14:val="none"/>
              </w:rPr>
            </w:pPr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>10 días corridos después de la divulgación del resultado preliminar</w:t>
            </w:r>
          </w:p>
        </w:tc>
      </w:tr>
      <w:tr w:rsidR="003C4A24" w:rsidRPr="003C4A24" w14:paraId="54596BAB" w14:textId="77777777" w:rsidTr="003C4A24">
        <w:trPr>
          <w:trHeight w:val="619"/>
        </w:trPr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F831AA" w14:textId="77777777" w:rsidR="003C4A24" w:rsidRPr="003C4A24" w:rsidRDefault="003C4A24" w:rsidP="003C4A24">
            <w:pPr>
              <w:spacing w:after="0" w:line="240" w:lineRule="auto"/>
              <w:ind w:firstLineChars="100" w:firstLine="240"/>
              <w:rPr>
                <w:rFonts w:eastAsia="Times New Roman" w:cs="Segoe UI"/>
                <w:color w:val="0F1115"/>
                <w:kern w:val="0"/>
                <w14:ligatures w14:val="none"/>
              </w:rPr>
            </w:pPr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 xml:space="preserve">Divulgación de la decisión final en el DOU y en la página web del </w:t>
            </w:r>
            <w:proofErr w:type="spellStart"/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>CNPq</w:t>
            </w:r>
            <w:proofErr w:type="spellEnd"/>
          </w:p>
        </w:tc>
        <w:tc>
          <w:tcPr>
            <w:tcW w:w="4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961967" w14:textId="77777777" w:rsidR="003C4A24" w:rsidRPr="003C4A24" w:rsidRDefault="003C4A24" w:rsidP="003C4A24">
            <w:pPr>
              <w:spacing w:after="0" w:line="240" w:lineRule="auto"/>
              <w:ind w:firstLineChars="100" w:firstLine="240"/>
              <w:rPr>
                <w:rFonts w:eastAsia="Times New Roman" w:cs="Segoe UI"/>
                <w:color w:val="0F1115"/>
                <w:kern w:val="0"/>
                <w14:ligatures w14:val="none"/>
              </w:rPr>
            </w:pPr>
            <w:r w:rsidRPr="003C4A24">
              <w:rPr>
                <w:rFonts w:eastAsia="Times New Roman" w:cs="Segoe UI"/>
                <w:color w:val="0F1115"/>
                <w:kern w:val="0"/>
                <w14:ligatures w14:val="none"/>
              </w:rPr>
              <w:t>julio de 2026</w:t>
            </w:r>
          </w:p>
        </w:tc>
      </w:tr>
    </w:tbl>
    <w:p w14:paraId="01E51443" w14:textId="77777777" w:rsidR="003C4A24" w:rsidRDefault="003C4A24" w:rsidP="003C4A24">
      <w:pPr>
        <w:jc w:val="both"/>
        <w:rPr>
          <w:b/>
          <w:bCs/>
        </w:rPr>
      </w:pPr>
    </w:p>
    <w:p w14:paraId="46C43A6F" w14:textId="5701FA1D" w:rsidR="003C4A24" w:rsidRPr="003C4A24" w:rsidRDefault="003C4A24" w:rsidP="003C4A24">
      <w:pPr>
        <w:jc w:val="both"/>
        <w:rPr>
          <w:b/>
          <w:bCs/>
        </w:rPr>
      </w:pPr>
      <w:r w:rsidRPr="003C4A24">
        <w:rPr>
          <w:b/>
          <w:bCs/>
        </w:rPr>
        <w:t>3 - CRITERIOS DE ELEGIBILIDAD</w:t>
      </w:r>
    </w:p>
    <w:p w14:paraId="710294FB" w14:textId="77777777" w:rsidR="003C4A24" w:rsidRPr="003C4A24" w:rsidRDefault="003C4A24" w:rsidP="003C4A24">
      <w:pPr>
        <w:jc w:val="both"/>
      </w:pPr>
      <w:r w:rsidRPr="003C4A24">
        <w:lastRenderedPageBreak/>
        <w:t>3.1 - Los criterios de elegibilidad indicados abajo son obligatorios y la ausencia de cualquiera de ellos resultará en el rechazo de la propuesta.</w:t>
      </w:r>
    </w:p>
    <w:p w14:paraId="0B1A472A" w14:textId="77777777" w:rsidR="003C4A24" w:rsidRPr="003C4A24" w:rsidRDefault="003C4A24" w:rsidP="003C4A24">
      <w:pPr>
        <w:jc w:val="both"/>
      </w:pPr>
      <w:r w:rsidRPr="003C4A24">
        <w:rPr>
          <w:b/>
          <w:bCs/>
        </w:rPr>
        <w:t>3.2 - Respecto al Proponente y al Equipo:</w:t>
      </w:r>
    </w:p>
    <w:p w14:paraId="0A28D1FB" w14:textId="77777777" w:rsidR="003C4A24" w:rsidRPr="003C4A24" w:rsidRDefault="003C4A24" w:rsidP="003C4A24">
      <w:pPr>
        <w:jc w:val="both"/>
      </w:pPr>
      <w:r w:rsidRPr="003C4A24">
        <w:t>3.2.1 - El/la responsable de la presentación de la propuesta será el/la coordinador(a) del proyecto, quien deberá obligatoriamente:</w:t>
      </w:r>
    </w:p>
    <w:p w14:paraId="7BCEE35F" w14:textId="77777777" w:rsidR="003C4A24" w:rsidRDefault="003C4A24" w:rsidP="003C4A24">
      <w:pPr>
        <w:jc w:val="both"/>
      </w:pPr>
      <w:r w:rsidRPr="003C4A24">
        <w:t>a) tener su currículo registrado en la Plataforma Lattes, actualizado hasta la fecha límite para la presentación de la propuesta;</w:t>
      </w:r>
    </w:p>
    <w:p w14:paraId="6B1C4D20" w14:textId="4AF5B8BC" w:rsidR="003C4A24" w:rsidRDefault="003C4A24" w:rsidP="003C4A24">
      <w:pPr>
        <w:jc w:val="both"/>
      </w:pPr>
      <w:r w:rsidRPr="003C4A24">
        <w:t>b) poseer el título de doctor(a);</w:t>
      </w:r>
    </w:p>
    <w:p w14:paraId="5B0C34BE" w14:textId="37C7BF6F" w:rsidR="003C4A24" w:rsidRPr="003C4A24" w:rsidRDefault="003C4A24" w:rsidP="003C4A24">
      <w:pPr>
        <w:jc w:val="both"/>
      </w:pPr>
      <w:r w:rsidRPr="003C4A24">
        <w:t>c) tener vínculo laboral (CLT o estatutario) con la institución de ejecución del proyecto o, si es jubilado, comprobar que mantiene actividad académico-científica y presentar una declaración de la institución de ejecución del proyecto acordando su ejecución.</w:t>
      </w:r>
    </w:p>
    <w:p w14:paraId="7E503D74" w14:textId="77777777" w:rsidR="003C4A24" w:rsidRPr="003C4A24" w:rsidRDefault="003C4A24" w:rsidP="003C4A24">
      <w:pPr>
        <w:jc w:val="both"/>
      </w:pPr>
      <w:r w:rsidRPr="003C4A24">
        <w:t xml:space="preserve">3.2.2 - En el formulario de presentación de la propuesta, el/la proponente deberá declarar, a los fines legales pertinentes, que no posee ninguna </w:t>
      </w:r>
      <w:proofErr w:type="spellStart"/>
      <w:r w:rsidRPr="003C4A24">
        <w:t>inadimplencia</w:t>
      </w:r>
      <w:proofErr w:type="spellEnd"/>
      <w:r w:rsidRPr="003C4A24">
        <w:t xml:space="preserve"> con el </w:t>
      </w:r>
      <w:proofErr w:type="spellStart"/>
      <w:r w:rsidRPr="003C4A24">
        <w:t>CNPq</w:t>
      </w:r>
      <w:proofErr w:type="spellEnd"/>
      <w:r w:rsidRPr="003C4A24">
        <w:t xml:space="preserve"> ni con la Administración Pública Federal, directa o indirecta, bajo pena de rechazo.</w:t>
      </w:r>
    </w:p>
    <w:p w14:paraId="67528293" w14:textId="77777777" w:rsidR="003C4A24" w:rsidRPr="003C4A24" w:rsidRDefault="003C4A24" w:rsidP="003C4A24">
      <w:pPr>
        <w:jc w:val="both"/>
      </w:pPr>
      <w:r w:rsidRPr="003C4A24">
        <w:t>3.2.3 - En el formulario de presentación, el/la proponente deberá distinguir quiénes serán los/las beneficiarios(as) de becas, con la respectiva modalidad de beca a conceder, así como aquellos que formarán parte del equipo del proyecto en el ámbito de esta Convocatoria.</w:t>
      </w:r>
    </w:p>
    <w:p w14:paraId="63682FEB" w14:textId="77777777" w:rsidR="003C4A24" w:rsidRPr="003C4A24" w:rsidRDefault="003C4A24" w:rsidP="003C4A24">
      <w:pPr>
        <w:jc w:val="both"/>
      </w:pPr>
      <w:r w:rsidRPr="003C4A24">
        <w:t>3.2.4 - El proponente deberá presentar una carta de interés formal de las instituciones socias latinoamericanas y/o caribeñas, en portugués, inglés o español, que incluya la comprobación de la contrapartida financiera, cuando la haya.</w:t>
      </w:r>
    </w:p>
    <w:p w14:paraId="2F034781" w14:textId="77777777" w:rsidR="003C4A24" w:rsidRPr="003C4A24" w:rsidRDefault="003C4A24" w:rsidP="003C4A24">
      <w:pPr>
        <w:jc w:val="both"/>
      </w:pPr>
      <w:r w:rsidRPr="003C4A24">
        <w:rPr>
          <w:b/>
          <w:bCs/>
        </w:rPr>
        <w:t>3.3 - Respecto a la Institución de Ejecución del Proyecto:</w:t>
      </w:r>
    </w:p>
    <w:p w14:paraId="2BDAE061" w14:textId="77777777" w:rsidR="003C4A24" w:rsidRPr="003C4A24" w:rsidRDefault="003C4A24" w:rsidP="003C4A24">
      <w:pPr>
        <w:jc w:val="both"/>
      </w:pPr>
      <w:r w:rsidRPr="003C4A24">
        <w:t xml:space="preserve">3.3.1 - La institución de ejecución del proyecto deberá estar registrada en el Directorio de Instituciones del </w:t>
      </w:r>
      <w:proofErr w:type="spellStart"/>
      <w:r w:rsidRPr="003C4A24">
        <w:t>CNPq</w:t>
      </w:r>
      <w:proofErr w:type="spellEnd"/>
      <w:r w:rsidRPr="003C4A24">
        <w:t>, debiendo ser una Institución Científica, Tecnológica y de Innovación (ICT) y/o empresa privada sin fines de lucro, constituida bajo las leyes brasileñas, con sede y foro en Brasil.</w:t>
      </w:r>
    </w:p>
    <w:p w14:paraId="06DEABC7" w14:textId="77777777" w:rsidR="003C4A24" w:rsidRPr="003C4A24" w:rsidRDefault="003C4A24" w:rsidP="003C4A24">
      <w:pPr>
        <w:jc w:val="both"/>
      </w:pPr>
      <w:r w:rsidRPr="003C4A24">
        <w:t>3.3.1.1 - Se entiende por Institución Científica, Tecnológica y de Innovación (ICT): órgano o entidad de la administración pública directa o indirecta o persona jurídica de derecho privado sin fines de lucro legalmente constituida bajo las leyes brasileñas, con sede y foro en el país, que incluya en su misión institucional o en su objeto social o estatutario la investigación básica o aplicada de carácter científico o tecnológico o el desarrollo de nuevos productos, servicios o procesos.</w:t>
      </w:r>
    </w:p>
    <w:p w14:paraId="2770B029" w14:textId="77777777" w:rsidR="003C4A24" w:rsidRPr="003C4A24" w:rsidRDefault="003C4A24" w:rsidP="003C4A24">
      <w:pPr>
        <w:jc w:val="both"/>
      </w:pPr>
      <w:r w:rsidRPr="003C4A24">
        <w:lastRenderedPageBreak/>
        <w:t>3.3.2 - La institución de ejecución del proyecto es aquella con la cual el/la proponente debe tener vínculo en Brasil.</w:t>
      </w:r>
    </w:p>
    <w:p w14:paraId="2922D795" w14:textId="77777777" w:rsidR="003C4A24" w:rsidRPr="003C4A24" w:rsidRDefault="003C4A24" w:rsidP="003C4A24">
      <w:pPr>
        <w:jc w:val="both"/>
        <w:rPr>
          <w:b/>
          <w:bCs/>
        </w:rPr>
      </w:pPr>
      <w:r w:rsidRPr="003C4A24">
        <w:rPr>
          <w:b/>
          <w:bCs/>
        </w:rPr>
        <w:t>4 - RECURSOS FINANCIEROS</w:t>
      </w:r>
    </w:p>
    <w:p w14:paraId="38B53BEE" w14:textId="77777777" w:rsidR="003C4A24" w:rsidRPr="003C4A24" w:rsidRDefault="003C4A24" w:rsidP="003C4A24">
      <w:pPr>
        <w:jc w:val="both"/>
      </w:pPr>
      <w:r w:rsidRPr="003C4A24">
        <w:t>4.1 - Las propuestas aprobadas serán financiadas con recursos por un valor global de R$ 50.000.000,00 (cincuenta millones de reales), provenientes del Fondo Nacional de Desarrollo Científico y Tecnológico - FNDCT, siendo R$ 25.000.000,00 (veinticinco millones de reales) en becas y R$ 25.000.000,00 (veinticinco millones de reales) en gastos de funcionamiento (</w:t>
      </w:r>
      <w:proofErr w:type="spellStart"/>
      <w:r w:rsidRPr="003C4A24">
        <w:t>custeio</w:t>
      </w:r>
      <w:proofErr w:type="spellEnd"/>
      <w:r w:rsidRPr="003C4A24">
        <w:t>), a ser(es) liberado(s) de acuerdo con la disponibilidad presupuestaria y financiera del FNDCT. La concesión de los recursos observará, en cada propuesta, la misma proporción, de modo que hasta el 50% del valor solicitado deberá destinarse a gastos de funcionamiento, y hasta el 50% a la concesión de becas, respetando el intervalo de financiamiento previsto para cada proyecto.</w:t>
      </w:r>
    </w:p>
    <w:p w14:paraId="1BC8FA45" w14:textId="77777777" w:rsidR="003C4A24" w:rsidRPr="003C4A24" w:rsidRDefault="003C4A24" w:rsidP="003C4A24">
      <w:pPr>
        <w:jc w:val="both"/>
      </w:pPr>
      <w:r w:rsidRPr="003C4A24">
        <w:t>4.1.1 - Cada propuesta podrá solicitar, observando el intervalo de financiamiento por proyecto y los rangos disponibles: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94"/>
        <w:gridCol w:w="2519"/>
        <w:gridCol w:w="2620"/>
        <w:gridCol w:w="2795"/>
      </w:tblGrid>
      <w:tr w:rsidR="003C4A24" w:rsidRPr="003C4A24" w14:paraId="618E0D96" w14:textId="77777777" w:rsidTr="003C4A24">
        <w:trPr>
          <w:tblHeader/>
        </w:trPr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0835F69F" w14:textId="77777777" w:rsidR="003C4A24" w:rsidRPr="003C4A24" w:rsidRDefault="003C4A24" w:rsidP="003C4A24">
            <w:pPr>
              <w:jc w:val="both"/>
            </w:pPr>
            <w:r w:rsidRPr="003C4A24">
              <w:t>Rango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42E52A" w14:textId="77777777" w:rsidR="003C4A24" w:rsidRPr="003C4A24" w:rsidRDefault="003C4A24" w:rsidP="003C4A24">
            <w:pPr>
              <w:jc w:val="both"/>
            </w:pPr>
            <w:r w:rsidRPr="003C4A24">
              <w:t>Modalidad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65E46F6" w14:textId="77777777" w:rsidR="003C4A24" w:rsidRPr="003C4A24" w:rsidRDefault="003C4A24" w:rsidP="003C4A24">
            <w:pPr>
              <w:jc w:val="both"/>
            </w:pPr>
            <w:r w:rsidRPr="003C4A24">
              <w:t>Intervalo de Financiamiento (por proyecto)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59D528E0" w14:textId="77777777" w:rsidR="003C4A24" w:rsidRPr="003C4A24" w:rsidRDefault="003C4A24" w:rsidP="003C4A24">
            <w:pPr>
              <w:jc w:val="both"/>
            </w:pPr>
            <w:r w:rsidRPr="003C4A24">
              <w:t>Recursos estimados por rango (total para la convocatoria)</w:t>
            </w:r>
          </w:p>
        </w:tc>
      </w:tr>
      <w:tr w:rsidR="003C4A24" w:rsidRPr="003C4A24" w14:paraId="3F6081FD" w14:textId="77777777" w:rsidTr="003C4A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21AC2922" w14:textId="77777777" w:rsidR="003C4A24" w:rsidRPr="003C4A24" w:rsidRDefault="003C4A24" w:rsidP="003C4A24">
            <w:pPr>
              <w:jc w:val="both"/>
            </w:pPr>
            <w:r w:rsidRPr="003C4A24">
              <w:t>A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64B2B792" w14:textId="77777777" w:rsidR="003C4A24" w:rsidRPr="003C4A24" w:rsidRDefault="003C4A24" w:rsidP="003C4A24">
            <w:pPr>
              <w:jc w:val="both"/>
            </w:pPr>
            <w:r w:rsidRPr="003C4A24">
              <w:t>Redes Temáticas de Investigación Consolidadas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7393B0D" w14:textId="77777777" w:rsidR="003C4A24" w:rsidRPr="003C4A24" w:rsidRDefault="003C4A24" w:rsidP="003C4A24">
            <w:pPr>
              <w:jc w:val="both"/>
            </w:pPr>
            <w:r w:rsidRPr="003C4A24">
              <w:t>Hasta R$ 1.500.000,00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299B217D" w14:textId="77777777" w:rsidR="003C4A24" w:rsidRPr="003C4A24" w:rsidRDefault="003C4A24" w:rsidP="003C4A24">
            <w:pPr>
              <w:jc w:val="both"/>
            </w:pPr>
            <w:r w:rsidRPr="003C4A24">
              <w:t>R$ 25.000.000,00</w:t>
            </w:r>
          </w:p>
        </w:tc>
      </w:tr>
      <w:tr w:rsidR="003C4A24" w:rsidRPr="003C4A24" w14:paraId="3DFBA38F" w14:textId="77777777" w:rsidTr="003C4A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467AEFC" w14:textId="77777777" w:rsidR="003C4A24" w:rsidRPr="003C4A24" w:rsidRDefault="003C4A24" w:rsidP="003C4A24">
            <w:pPr>
              <w:jc w:val="both"/>
            </w:pPr>
            <w:r w:rsidRPr="003C4A24">
              <w:t>B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8B0DEDA" w14:textId="77777777" w:rsidR="003C4A24" w:rsidRPr="003C4A24" w:rsidRDefault="003C4A24" w:rsidP="003C4A24">
            <w:pPr>
              <w:jc w:val="both"/>
            </w:pPr>
            <w:r w:rsidRPr="003C4A24">
              <w:t>Redes Temáticas de Investigación Emergentes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44621ADA" w14:textId="77777777" w:rsidR="003C4A24" w:rsidRPr="003C4A24" w:rsidRDefault="003C4A24" w:rsidP="003C4A24">
            <w:pPr>
              <w:jc w:val="both"/>
            </w:pPr>
            <w:r w:rsidRPr="003C4A24">
              <w:t>Hasta R$ 600.000,00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2ACE5E1" w14:textId="77777777" w:rsidR="003C4A24" w:rsidRPr="003C4A24" w:rsidRDefault="003C4A24" w:rsidP="003C4A24">
            <w:pPr>
              <w:jc w:val="both"/>
            </w:pPr>
            <w:r w:rsidRPr="003C4A24">
              <w:t>R$ 15.000.000,00</w:t>
            </w:r>
          </w:p>
        </w:tc>
      </w:tr>
      <w:tr w:rsidR="003C4A24" w:rsidRPr="003C4A24" w14:paraId="329C96C9" w14:textId="77777777" w:rsidTr="003C4A2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14:paraId="79BE6EFA" w14:textId="77777777" w:rsidR="003C4A24" w:rsidRPr="003C4A24" w:rsidRDefault="003C4A24" w:rsidP="003C4A24">
            <w:pPr>
              <w:jc w:val="both"/>
            </w:pPr>
            <w:r w:rsidRPr="003C4A24">
              <w:t>C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19B46F59" w14:textId="77777777" w:rsidR="003C4A24" w:rsidRPr="003C4A24" w:rsidRDefault="003C4A24" w:rsidP="003C4A24">
            <w:pPr>
              <w:jc w:val="both"/>
            </w:pPr>
            <w:r w:rsidRPr="003C4A24">
              <w:t>Proyectos Bilaterales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14:paraId="3A206CFE" w14:textId="77777777" w:rsidR="003C4A24" w:rsidRPr="003C4A24" w:rsidRDefault="003C4A24" w:rsidP="003C4A24">
            <w:pPr>
              <w:jc w:val="both"/>
            </w:pPr>
            <w:r w:rsidRPr="003C4A24">
              <w:t>Hasta R$ 400.000,00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14:paraId="090226F1" w14:textId="77777777" w:rsidR="003C4A24" w:rsidRPr="003C4A24" w:rsidRDefault="003C4A24" w:rsidP="003C4A24">
            <w:pPr>
              <w:jc w:val="both"/>
            </w:pPr>
            <w:r w:rsidRPr="003C4A24">
              <w:t>R$ 10.000.000,00</w:t>
            </w:r>
          </w:p>
        </w:tc>
      </w:tr>
    </w:tbl>
    <w:p w14:paraId="3C516F71" w14:textId="77777777" w:rsidR="003C4A24" w:rsidRPr="003C4A24" w:rsidRDefault="003C4A24" w:rsidP="003C4A24">
      <w:pPr>
        <w:jc w:val="both"/>
      </w:pPr>
      <w:r w:rsidRPr="003C4A24">
        <w:t>4.1.2 - Una parcela mínima del 10% (diez por ciento) de los recursos será, necesariamente, destinada a proyectos conjuntos que involucren la participación de instituciones vinculadas a la Asociación de Universidades del Grupo de Montevideo - AUGM.</w:t>
      </w:r>
    </w:p>
    <w:p w14:paraId="1B2D1466" w14:textId="77777777" w:rsidR="003C4A24" w:rsidRPr="003C4A24" w:rsidRDefault="003C4A24" w:rsidP="003C4A24">
      <w:pPr>
        <w:jc w:val="both"/>
      </w:pPr>
      <w:r w:rsidRPr="003C4A24">
        <w:lastRenderedPageBreak/>
        <w:t>4.1.3 - Una parcela mínima del 30% (treinta por ciento) de los recursos será, necesariamente, destinada a proyectos de investigación que involucren instituciones con sede en las regiones Norte, Nordeste y Centro-Oeste de Brasil.</w:t>
      </w:r>
    </w:p>
    <w:p w14:paraId="2B74586F" w14:textId="77777777" w:rsidR="003C4A24" w:rsidRPr="003C4A24" w:rsidRDefault="003C4A24" w:rsidP="003C4A24">
      <w:pPr>
        <w:jc w:val="both"/>
        <w:rPr>
          <w:b/>
          <w:bCs/>
        </w:rPr>
      </w:pPr>
      <w:r w:rsidRPr="003C4A24">
        <w:rPr>
          <w:b/>
          <w:bCs/>
        </w:rPr>
        <w:t>5 - ÍTEMS FINANCIABLES</w:t>
      </w:r>
    </w:p>
    <w:p w14:paraId="297169D3" w14:textId="77777777" w:rsidR="003C4A24" w:rsidRPr="003C4A24" w:rsidRDefault="003C4A24" w:rsidP="003C4A24">
      <w:pPr>
        <w:jc w:val="both"/>
      </w:pPr>
      <w:r w:rsidRPr="003C4A24">
        <w:t>5.1 - Los recursos de esta convocatoria se destinarán al financiamiento de ítems de funcionamiento (</w:t>
      </w:r>
      <w:proofErr w:type="spellStart"/>
      <w:r w:rsidRPr="003C4A24">
        <w:t>custeio</w:t>
      </w:r>
      <w:proofErr w:type="spellEnd"/>
      <w:r w:rsidRPr="003C4A24">
        <w:t>) y/o becas.</w:t>
      </w:r>
    </w:p>
    <w:p w14:paraId="1B6938FA" w14:textId="77777777" w:rsidR="003C4A24" w:rsidRDefault="003C4A24" w:rsidP="003C4A24">
      <w:pPr>
        <w:jc w:val="both"/>
        <w:rPr>
          <w:b/>
          <w:bCs/>
        </w:rPr>
      </w:pPr>
      <w:r w:rsidRPr="003C4A24">
        <w:rPr>
          <w:b/>
          <w:bCs/>
        </w:rPr>
        <w:t>5.2 - Funcionamiento (</w:t>
      </w:r>
      <w:proofErr w:type="spellStart"/>
      <w:r w:rsidRPr="003C4A24">
        <w:rPr>
          <w:b/>
          <w:bCs/>
        </w:rPr>
        <w:t>Custeio</w:t>
      </w:r>
      <w:proofErr w:type="spellEnd"/>
      <w:r w:rsidRPr="003C4A24">
        <w:rPr>
          <w:b/>
          <w:bCs/>
        </w:rPr>
        <w:t>):</w:t>
      </w:r>
    </w:p>
    <w:p w14:paraId="5034EAE4" w14:textId="77777777" w:rsidR="003C4A24" w:rsidRDefault="003C4A24" w:rsidP="003C4A24">
      <w:pPr>
        <w:jc w:val="both"/>
      </w:pPr>
      <w:r w:rsidRPr="003C4A24">
        <w:t>a) material de consumo;</w:t>
      </w:r>
    </w:p>
    <w:p w14:paraId="6A881AB4" w14:textId="77777777" w:rsidR="003C4A24" w:rsidRDefault="003C4A24" w:rsidP="003C4A24">
      <w:pPr>
        <w:jc w:val="both"/>
      </w:pPr>
      <w:r w:rsidRPr="003C4A24">
        <w:t>b) servicios de terceros;</w:t>
      </w:r>
    </w:p>
    <w:p w14:paraId="3BE93B9B" w14:textId="77777777" w:rsidR="003C4A24" w:rsidRDefault="003C4A24" w:rsidP="003C4A24">
      <w:pPr>
        <w:jc w:val="both"/>
      </w:pPr>
      <w:r w:rsidRPr="003C4A24">
        <w:t>c) gastos accesorios de importación</w:t>
      </w:r>
      <w:r>
        <w:t>;</w:t>
      </w:r>
    </w:p>
    <w:p w14:paraId="1165EB1C" w14:textId="77777777" w:rsidR="003C4A24" w:rsidRDefault="003C4A24" w:rsidP="003C4A24">
      <w:pPr>
        <w:jc w:val="both"/>
      </w:pPr>
      <w:r w:rsidRPr="003C4A24">
        <w:t>d) viáticos internacionales (hasta 10 por misión);</w:t>
      </w:r>
    </w:p>
    <w:p w14:paraId="3280A0A2" w14:textId="77777777" w:rsidR="003C4A24" w:rsidRDefault="003C4A24" w:rsidP="003C4A24">
      <w:pPr>
        <w:jc w:val="both"/>
      </w:pPr>
      <w:r w:rsidRPr="003C4A24">
        <w:t>e) pasajes aéreos y viáticos nacionales;</w:t>
      </w:r>
    </w:p>
    <w:p w14:paraId="7EF592C6" w14:textId="0B9F3036" w:rsidR="003C4A24" w:rsidRPr="003C4A24" w:rsidRDefault="003C4A24" w:rsidP="003C4A24">
      <w:pPr>
        <w:jc w:val="both"/>
      </w:pPr>
      <w:r w:rsidRPr="003C4A24">
        <w:t>f) contratación de seguro de salud para misiones en el exterior.</w:t>
      </w:r>
    </w:p>
    <w:p w14:paraId="2E0CAEF1" w14:textId="77777777" w:rsidR="003C4A24" w:rsidRPr="003C4A24" w:rsidRDefault="003C4A24" w:rsidP="003C4A24">
      <w:pPr>
        <w:jc w:val="both"/>
      </w:pPr>
      <w:r w:rsidRPr="003C4A24">
        <w:rPr>
          <w:b/>
          <w:bCs/>
        </w:rPr>
        <w:t>5.3 - Becas:</w:t>
      </w:r>
      <w:r w:rsidRPr="003C4A24">
        <w:t> Se concederán becas en las modalidades DTI, DEJ, DES (para brasileños en el exterior) y EV, PDJ, PVE (para investigadores extranjeros en Brasil).</w:t>
      </w:r>
    </w:p>
    <w:p w14:paraId="37A01484" w14:textId="77777777" w:rsidR="003C4A24" w:rsidRPr="003C4A24" w:rsidRDefault="003C4A24" w:rsidP="003C4A24">
      <w:pPr>
        <w:jc w:val="both"/>
      </w:pPr>
      <w:r w:rsidRPr="003C4A24">
        <w:t>5.4 - </w:t>
      </w:r>
      <w:r w:rsidRPr="003C4A24">
        <w:rPr>
          <w:b/>
          <w:bCs/>
        </w:rPr>
        <w:t>Quedan prohibidos los gastos con:</w:t>
      </w:r>
      <w:r w:rsidRPr="003C4A24">
        <w:t> certificados, ornamentación, alimentación, cuentas de luz/agua/</w:t>
      </w:r>
      <w:proofErr w:type="spellStart"/>
      <w:r w:rsidRPr="003C4A24">
        <w:t>telefono</w:t>
      </w:r>
      <w:proofErr w:type="spellEnd"/>
      <w:r w:rsidRPr="003C4A24">
        <w:t>, correos y reprografía (salvo excepción), tasas de administración, obras civiles (salvo excepción justificada), vehículos y combustible, salarios de personal público, pago a agentes públicos activos.</w:t>
      </w:r>
    </w:p>
    <w:p w14:paraId="133FD1F0" w14:textId="77777777" w:rsidR="003C4A24" w:rsidRPr="003C4A24" w:rsidRDefault="003C4A24" w:rsidP="003C4A24">
      <w:pPr>
        <w:jc w:val="both"/>
        <w:rPr>
          <w:b/>
          <w:bCs/>
        </w:rPr>
      </w:pPr>
      <w:r w:rsidRPr="003C4A24">
        <w:rPr>
          <w:b/>
          <w:bCs/>
        </w:rPr>
        <w:t>6 - PRESENTACIÓN DE LA PROPUESTA</w:t>
      </w:r>
    </w:p>
    <w:p w14:paraId="1265B0B1" w14:textId="77777777" w:rsidR="003C4A24" w:rsidRPr="003C4A24" w:rsidRDefault="003C4A24" w:rsidP="003C4A24">
      <w:pPr>
        <w:jc w:val="both"/>
      </w:pPr>
      <w:r w:rsidRPr="003C4A24">
        <w:t xml:space="preserve">6.1 - Las propuestas deberán enviarse al </w:t>
      </w:r>
      <w:proofErr w:type="spellStart"/>
      <w:r w:rsidRPr="003C4A24">
        <w:t>CNPq</w:t>
      </w:r>
      <w:proofErr w:type="spellEnd"/>
      <w:r w:rsidRPr="003C4A24">
        <w:t xml:space="preserve"> exclusivamente vía Internet, utilizando el Formulario de Propuestas online disponible en la Plataforma Integrada Carlos Chagas - PICC.</w:t>
      </w:r>
    </w:p>
    <w:p w14:paraId="62383B3C" w14:textId="77777777" w:rsidR="003C4A24" w:rsidRPr="003C4A24" w:rsidRDefault="003C4A24" w:rsidP="003C4A24">
      <w:pPr>
        <w:jc w:val="both"/>
      </w:pPr>
      <w:r w:rsidRPr="003C4A24">
        <w:t>6.2 - La hora límite para la presentación será hasta las 23:59 (hora de Brasilia), en la fecha indicada en el CRONOGRAMA (30/4/2026).</w:t>
      </w:r>
    </w:p>
    <w:p w14:paraId="22454AD6" w14:textId="77777777" w:rsidR="003C4A24" w:rsidRPr="003C4A24" w:rsidRDefault="003C4A24" w:rsidP="003C4A24">
      <w:pPr>
        <w:jc w:val="both"/>
      </w:pPr>
      <w:r w:rsidRPr="003C4A24">
        <w:t xml:space="preserve">6.4 - Todas las instituciones de investigación involucradas (nacionales e internacionales) deben estar previamente registradas en el Directorio de Instituciones del </w:t>
      </w:r>
      <w:proofErr w:type="spellStart"/>
      <w:r w:rsidRPr="003C4A24">
        <w:t>CNPq</w:t>
      </w:r>
      <w:proofErr w:type="spellEnd"/>
      <w:r w:rsidRPr="003C4A24">
        <w:t>.</w:t>
      </w:r>
    </w:p>
    <w:p w14:paraId="5754A5A5" w14:textId="77777777" w:rsidR="003C4A24" w:rsidRPr="003C4A24" w:rsidRDefault="003C4A24" w:rsidP="003C4A24">
      <w:pPr>
        <w:jc w:val="both"/>
      </w:pPr>
      <w:r w:rsidRPr="003C4A24">
        <w:rPr>
          <w:b/>
          <w:bCs/>
        </w:rPr>
        <w:t>6.6 - Documentación obligatoria:</w:t>
      </w:r>
    </w:p>
    <w:p w14:paraId="113C4D93" w14:textId="77777777" w:rsidR="003C4A24" w:rsidRDefault="003C4A24" w:rsidP="003C4A24">
      <w:pPr>
        <w:jc w:val="both"/>
        <w:rPr>
          <w:b/>
          <w:bCs/>
        </w:rPr>
      </w:pPr>
      <w:r w:rsidRPr="003C4A24">
        <w:rPr>
          <w:b/>
          <w:bCs/>
        </w:rPr>
        <w:t>I - Documentos obligatorios para todos los rangos (A, B y C):</w:t>
      </w:r>
      <w:r>
        <w:rPr>
          <w:b/>
          <w:bCs/>
        </w:rPr>
        <w:t xml:space="preserve"> </w:t>
      </w:r>
    </w:p>
    <w:p w14:paraId="7D2D04E6" w14:textId="5178C629" w:rsidR="003C4A24" w:rsidRPr="003C4A24" w:rsidRDefault="003C4A24" w:rsidP="003C4A24">
      <w:pPr>
        <w:jc w:val="both"/>
        <w:rPr>
          <w:b/>
          <w:bCs/>
        </w:rPr>
      </w:pPr>
      <w:r w:rsidRPr="003C4A24">
        <w:lastRenderedPageBreak/>
        <w:t>a) Proyecto de Investigación (que contenga: datos del proponente, área de conocimiento, datos generales del proyecto, instituciones participantes, estado del arte, relevancia, división del trabajo, cronograma, impacto esperado, presupuesto detallado, etc.).</w:t>
      </w:r>
      <w:r w:rsidRPr="003C4A24">
        <w:br/>
        <w:t>b) Cartas de Interés/Aceptación de las instituciones socias de al menos dos países de América Latina y/o el Caribe, además de Brasil.</w:t>
      </w:r>
    </w:p>
    <w:p w14:paraId="656383BB" w14:textId="4321DA86" w:rsidR="003C4A24" w:rsidRPr="003C4A24" w:rsidRDefault="003C4A24" w:rsidP="003C4A24">
      <w:pPr>
        <w:jc w:val="both"/>
      </w:pPr>
      <w:r w:rsidRPr="003C4A24">
        <w:t>c) Currículo de los investigadores de los demás países involucrados.</w:t>
      </w:r>
    </w:p>
    <w:p w14:paraId="35C18024" w14:textId="77777777" w:rsidR="003C4A24" w:rsidRPr="003C4A24" w:rsidRDefault="003C4A24" w:rsidP="003C4A24">
      <w:pPr>
        <w:jc w:val="both"/>
      </w:pPr>
      <w:r w:rsidRPr="003C4A24">
        <w:rPr>
          <w:b/>
          <w:bCs/>
        </w:rPr>
        <w:t>II - Documentación adicional exclusiva para el Rango A (Redes Consolidadas):</w:t>
      </w:r>
      <w:r w:rsidRPr="003C4A24">
        <w:br/>
        <w:t xml:space="preserve">Deberá comprobar la existencia previa de colaboración con al menos dos países latinoamericanos/caribeños, presentando documentos como eventos conjuntos (mínimo 3 ediciones), publicaciones en coautoría, </w:t>
      </w:r>
      <w:proofErr w:type="spellStart"/>
      <w:r w:rsidRPr="003C4A24">
        <w:t>co-tutorías</w:t>
      </w:r>
      <w:proofErr w:type="spellEnd"/>
      <w:r w:rsidRPr="003C4A24">
        <w:t>, investigaciones previas, etc.</w:t>
      </w:r>
    </w:p>
    <w:p w14:paraId="5B5DAB6F" w14:textId="77777777" w:rsidR="003C4A24" w:rsidRPr="003C4A24" w:rsidRDefault="003C4A24" w:rsidP="003C4A24">
      <w:pPr>
        <w:jc w:val="both"/>
        <w:rPr>
          <w:b/>
          <w:bCs/>
        </w:rPr>
      </w:pPr>
      <w:r w:rsidRPr="003C4A24">
        <w:rPr>
          <w:b/>
          <w:bCs/>
        </w:rPr>
        <w:t>7 - JUICIO (EVALUACIÓN)</w:t>
      </w:r>
    </w:p>
    <w:p w14:paraId="3386B0AB" w14:textId="77777777" w:rsidR="003C4A24" w:rsidRPr="003C4A24" w:rsidRDefault="003C4A24" w:rsidP="003C4A24">
      <w:pPr>
        <w:jc w:val="both"/>
      </w:pPr>
      <w:r w:rsidRPr="003C4A24">
        <w:t>7.1.1 - </w:t>
      </w:r>
      <w:r w:rsidRPr="003C4A24">
        <w:rPr>
          <w:b/>
          <w:bCs/>
        </w:rPr>
        <w:t>Criterios de análisis y juzgamiento (ponderación):</w:t>
      </w:r>
    </w:p>
    <w:p w14:paraId="513466D0" w14:textId="77777777" w:rsidR="003C4A24" w:rsidRPr="003C4A24" w:rsidRDefault="003C4A24" w:rsidP="003C4A24">
      <w:pPr>
        <w:numPr>
          <w:ilvl w:val="0"/>
          <w:numId w:val="1"/>
        </w:numPr>
        <w:jc w:val="both"/>
      </w:pPr>
      <w:r w:rsidRPr="003C4A24">
        <w:t>A - Mérito Científico (Peso 2)</w:t>
      </w:r>
    </w:p>
    <w:p w14:paraId="62591978" w14:textId="77777777" w:rsidR="003C4A24" w:rsidRPr="003C4A24" w:rsidRDefault="003C4A24" w:rsidP="003C4A24">
      <w:pPr>
        <w:numPr>
          <w:ilvl w:val="0"/>
          <w:numId w:val="1"/>
        </w:numPr>
        <w:jc w:val="both"/>
      </w:pPr>
      <w:r w:rsidRPr="003C4A24">
        <w:t>B - Viabilidad Metodológica, Técnica y Presupuestaria (Peso 1)</w:t>
      </w:r>
    </w:p>
    <w:p w14:paraId="0F32FD9E" w14:textId="77777777" w:rsidR="003C4A24" w:rsidRPr="003C4A24" w:rsidRDefault="003C4A24" w:rsidP="003C4A24">
      <w:pPr>
        <w:numPr>
          <w:ilvl w:val="0"/>
          <w:numId w:val="1"/>
        </w:numPr>
        <w:jc w:val="both"/>
      </w:pPr>
      <w:r w:rsidRPr="003C4A24">
        <w:t>C - Contribución de la Colaboración Regional (Peso 1)</w:t>
      </w:r>
    </w:p>
    <w:p w14:paraId="323854E4" w14:textId="77777777" w:rsidR="003C4A24" w:rsidRPr="003C4A24" w:rsidRDefault="003C4A24" w:rsidP="003C4A24">
      <w:pPr>
        <w:numPr>
          <w:ilvl w:val="0"/>
          <w:numId w:val="1"/>
        </w:numPr>
        <w:jc w:val="both"/>
      </w:pPr>
      <w:r w:rsidRPr="003C4A24">
        <w:t>D - Calificación y Adecuación del Equipo Técnico (Peso 1)</w:t>
      </w:r>
    </w:p>
    <w:p w14:paraId="361D7509" w14:textId="77777777" w:rsidR="003C4A24" w:rsidRPr="003C4A24" w:rsidRDefault="003C4A24" w:rsidP="003C4A24">
      <w:pPr>
        <w:numPr>
          <w:ilvl w:val="0"/>
          <w:numId w:val="1"/>
        </w:numPr>
        <w:jc w:val="both"/>
      </w:pPr>
      <w:r w:rsidRPr="003C4A24">
        <w:t>E - Impacto Científico y Tecnológico (Peso 1)</w:t>
      </w:r>
    </w:p>
    <w:p w14:paraId="231FBBAE" w14:textId="77777777" w:rsidR="003C4A24" w:rsidRPr="003C4A24" w:rsidRDefault="003C4A24" w:rsidP="003C4A24">
      <w:pPr>
        <w:numPr>
          <w:ilvl w:val="0"/>
          <w:numId w:val="1"/>
        </w:numPr>
        <w:jc w:val="both"/>
      </w:pPr>
      <w:r w:rsidRPr="003C4A24">
        <w:t>F - Contrapartida de las Instituciones Extranjeras Socias (Peso 1)</w:t>
      </w:r>
    </w:p>
    <w:p w14:paraId="136FBAC9" w14:textId="77777777" w:rsidR="003C4A24" w:rsidRPr="003C4A24" w:rsidRDefault="003C4A24" w:rsidP="003C4A24">
      <w:pPr>
        <w:jc w:val="both"/>
      </w:pPr>
      <w:r w:rsidRPr="003C4A24">
        <w:t>La nota final será el promedio ponderado. En caso de empate, se considerará la mayor nota en el criterio "A" y luego el mayor porcentaje de mujeres investigadoras en el equipo.</w:t>
      </w:r>
    </w:p>
    <w:p w14:paraId="405D69D1" w14:textId="77777777" w:rsidR="003C4A24" w:rsidRPr="003C4A24" w:rsidRDefault="003C4A24" w:rsidP="003C4A24">
      <w:pPr>
        <w:jc w:val="both"/>
      </w:pPr>
      <w:r w:rsidRPr="003C4A24">
        <w:rPr>
          <w:b/>
          <w:bCs/>
        </w:rPr>
        <w:t>Etapas del Juzgamiento:</w:t>
      </w:r>
    </w:p>
    <w:p w14:paraId="5AB144A0" w14:textId="77777777" w:rsidR="003C4A24" w:rsidRPr="003C4A24" w:rsidRDefault="003C4A24" w:rsidP="003C4A24">
      <w:pPr>
        <w:numPr>
          <w:ilvl w:val="0"/>
          <w:numId w:val="2"/>
        </w:numPr>
        <w:jc w:val="both"/>
      </w:pPr>
      <w:r w:rsidRPr="003C4A24">
        <w:rPr>
          <w:b/>
          <w:bCs/>
        </w:rPr>
        <w:t>Preanálisis</w:t>
      </w:r>
      <w:r w:rsidRPr="003C4A24">
        <w:t> (</w:t>
      </w:r>
      <w:proofErr w:type="spellStart"/>
      <w:r w:rsidRPr="003C4A24">
        <w:t>CNPq</w:t>
      </w:r>
      <w:proofErr w:type="spellEnd"/>
      <w:r w:rsidRPr="003C4A24">
        <w:t>): verifica requisitos de elegibilidad y documentación.</w:t>
      </w:r>
    </w:p>
    <w:p w14:paraId="5DA295D3" w14:textId="77777777" w:rsidR="003C4A24" w:rsidRPr="003C4A24" w:rsidRDefault="003C4A24" w:rsidP="003C4A24">
      <w:pPr>
        <w:numPr>
          <w:ilvl w:val="0"/>
          <w:numId w:val="2"/>
        </w:numPr>
        <w:jc w:val="both"/>
      </w:pPr>
      <w:r w:rsidRPr="003C4A24">
        <w:rPr>
          <w:b/>
          <w:bCs/>
        </w:rPr>
        <w:t>Análisis por consultores </w:t>
      </w:r>
      <w:r w:rsidRPr="003C4A24">
        <w:rPr>
          <w:b/>
          <w:bCs/>
          <w:i/>
          <w:iCs/>
        </w:rPr>
        <w:t>ad hoc</w:t>
      </w:r>
      <w:r w:rsidRPr="003C4A24">
        <w:t> (evaluación individual según criterios).</w:t>
      </w:r>
    </w:p>
    <w:p w14:paraId="415AA87A" w14:textId="77777777" w:rsidR="003C4A24" w:rsidRPr="003C4A24" w:rsidRDefault="003C4A24" w:rsidP="003C4A24">
      <w:pPr>
        <w:numPr>
          <w:ilvl w:val="0"/>
          <w:numId w:val="2"/>
        </w:numPr>
        <w:jc w:val="both"/>
      </w:pPr>
      <w:r w:rsidRPr="003C4A24">
        <w:rPr>
          <w:b/>
          <w:bCs/>
        </w:rPr>
        <w:t>Clasificación por el Comité Juzgador Nacional</w:t>
      </w:r>
      <w:r w:rsidRPr="003C4A24">
        <w:t> (análisis comparativo y definición de propuestas aprobadas y valores).</w:t>
      </w:r>
    </w:p>
    <w:p w14:paraId="4DFE2E94" w14:textId="77777777" w:rsidR="003C4A24" w:rsidRPr="003C4A24" w:rsidRDefault="003C4A24" w:rsidP="003C4A24">
      <w:pPr>
        <w:numPr>
          <w:ilvl w:val="0"/>
          <w:numId w:val="2"/>
        </w:numPr>
        <w:jc w:val="both"/>
      </w:pPr>
      <w:r w:rsidRPr="003C4A24">
        <w:rPr>
          <w:b/>
          <w:bCs/>
        </w:rPr>
        <w:t>Decisión Preliminar</w:t>
      </w:r>
      <w:r w:rsidRPr="003C4A24">
        <w:t xml:space="preserve"> (Presidencia del </w:t>
      </w:r>
      <w:proofErr w:type="spellStart"/>
      <w:r w:rsidRPr="003C4A24">
        <w:t>CNPq</w:t>
      </w:r>
      <w:proofErr w:type="spellEnd"/>
      <w:r w:rsidRPr="003C4A24">
        <w:t>).</w:t>
      </w:r>
    </w:p>
    <w:p w14:paraId="2B4DD0F0" w14:textId="77777777" w:rsidR="003C4A24" w:rsidRPr="003C4A24" w:rsidRDefault="003C4A24" w:rsidP="003C4A24">
      <w:pPr>
        <w:jc w:val="both"/>
        <w:rPr>
          <w:b/>
          <w:bCs/>
        </w:rPr>
      </w:pPr>
      <w:r w:rsidRPr="003C4A24">
        <w:rPr>
          <w:b/>
          <w:bCs/>
        </w:rPr>
        <w:t>8 - RECURSO ADMINISTRATIVO</w:t>
      </w:r>
    </w:p>
    <w:p w14:paraId="6355539D" w14:textId="77777777" w:rsidR="003C4A24" w:rsidRPr="003C4A24" w:rsidRDefault="003C4A24" w:rsidP="003C4A24">
      <w:pPr>
        <w:jc w:val="both"/>
      </w:pPr>
      <w:r w:rsidRPr="003C4A24">
        <w:lastRenderedPageBreak/>
        <w:t>8.1 - Contra la decisión preliminar cabrá recurso en un plazo de 10 (diez) días corridos a partir de la publicación del resultado.</w:t>
      </w:r>
    </w:p>
    <w:p w14:paraId="5B75925D" w14:textId="77777777" w:rsidR="003C4A24" w:rsidRPr="003C4A24" w:rsidRDefault="003C4A24" w:rsidP="003C4A24">
      <w:pPr>
        <w:jc w:val="both"/>
        <w:rPr>
          <w:b/>
          <w:bCs/>
        </w:rPr>
      </w:pPr>
      <w:r w:rsidRPr="003C4A24">
        <w:rPr>
          <w:b/>
          <w:bCs/>
        </w:rPr>
        <w:t>9 - DECISIÓN FINAL DEL JUICIO</w:t>
      </w:r>
    </w:p>
    <w:p w14:paraId="487CDBF1" w14:textId="77777777" w:rsidR="003C4A24" w:rsidRPr="003C4A24" w:rsidRDefault="003C4A24" w:rsidP="003C4A24">
      <w:pPr>
        <w:jc w:val="both"/>
      </w:pPr>
      <w:r w:rsidRPr="003C4A24">
        <w:t xml:space="preserve">9.1 - La Dirección Ejecutiva (DEX) emitirá la decisión final, que se divulgará en la página web del </w:t>
      </w:r>
      <w:proofErr w:type="spellStart"/>
      <w:r w:rsidRPr="003C4A24">
        <w:t>CNPq</w:t>
      </w:r>
      <w:proofErr w:type="spellEnd"/>
      <w:r w:rsidRPr="003C4A24">
        <w:t xml:space="preserve"> y en el Diario Oficial de la Unión.</w:t>
      </w:r>
    </w:p>
    <w:p w14:paraId="790E8470" w14:textId="77777777" w:rsidR="003C4A24" w:rsidRPr="003C4A24" w:rsidRDefault="003C4A24" w:rsidP="003C4A24">
      <w:pPr>
        <w:jc w:val="both"/>
        <w:rPr>
          <w:b/>
          <w:bCs/>
        </w:rPr>
      </w:pPr>
      <w:r w:rsidRPr="003C4A24">
        <w:rPr>
          <w:b/>
          <w:bCs/>
        </w:rPr>
        <w:t>10 - IMPLEMENTACIÓN Y EJECUCIÓN DE LAS PROPUESTAS APROBADAS</w:t>
      </w:r>
    </w:p>
    <w:p w14:paraId="3CFBBF5D" w14:textId="77777777" w:rsidR="003C4A24" w:rsidRPr="003C4A24" w:rsidRDefault="003C4A24" w:rsidP="003C4A24">
      <w:pPr>
        <w:jc w:val="both"/>
      </w:pPr>
      <w:r w:rsidRPr="003C4A24">
        <w:t>10.1 - Las propuestas aprobadas se apoyarán mediante un Término de Concesión (TERMO DE OUTORGA), que el/la proponente deberá firmar en un plazo de 90 días.</w:t>
      </w:r>
    </w:p>
    <w:p w14:paraId="20E9243C" w14:textId="77777777" w:rsidR="003C4A24" w:rsidRPr="003C4A24" w:rsidRDefault="003C4A24" w:rsidP="003C4A24">
      <w:pPr>
        <w:jc w:val="both"/>
      </w:pPr>
      <w:r w:rsidRPr="003C4A24">
        <w:t>10.3 - </w:t>
      </w:r>
      <w:r w:rsidRPr="003C4A24">
        <w:rPr>
          <w:b/>
          <w:bCs/>
        </w:rPr>
        <w:t>Plazos de ejecución:</w:t>
      </w:r>
    </w:p>
    <w:p w14:paraId="2B1FD648" w14:textId="77777777" w:rsidR="003C4A24" w:rsidRPr="003C4A24" w:rsidRDefault="003C4A24" w:rsidP="003C4A24">
      <w:pPr>
        <w:numPr>
          <w:ilvl w:val="0"/>
          <w:numId w:val="3"/>
        </w:numPr>
        <w:jc w:val="both"/>
      </w:pPr>
      <w:r w:rsidRPr="003C4A24">
        <w:rPr>
          <w:b/>
          <w:bCs/>
        </w:rPr>
        <w:t>Rango A y B (Redes Consolidadas y Emergentes):</w:t>
      </w:r>
      <w:r w:rsidRPr="003C4A24">
        <w:t> hasta 36 meses, prorrogables por 12 más.</w:t>
      </w:r>
    </w:p>
    <w:p w14:paraId="7F6C62BE" w14:textId="77777777" w:rsidR="003C4A24" w:rsidRPr="003C4A24" w:rsidRDefault="003C4A24" w:rsidP="003C4A24">
      <w:pPr>
        <w:numPr>
          <w:ilvl w:val="0"/>
          <w:numId w:val="3"/>
        </w:numPr>
        <w:jc w:val="both"/>
      </w:pPr>
      <w:r w:rsidRPr="003C4A24">
        <w:rPr>
          <w:b/>
          <w:bCs/>
        </w:rPr>
        <w:t>Rango C (Proyectos Bilaterales):</w:t>
      </w:r>
      <w:r w:rsidRPr="003C4A24">
        <w:t> hasta 24 meses, prorrogables por 12 más.</w:t>
      </w:r>
    </w:p>
    <w:p w14:paraId="7C150403" w14:textId="77777777" w:rsidR="003C4A24" w:rsidRPr="003C4A24" w:rsidRDefault="003C4A24" w:rsidP="003C4A24">
      <w:pPr>
        <w:jc w:val="both"/>
        <w:rPr>
          <w:b/>
          <w:bCs/>
        </w:rPr>
      </w:pPr>
      <w:r w:rsidRPr="003C4A24">
        <w:rPr>
          <w:b/>
          <w:bCs/>
        </w:rPr>
        <w:t>11 - MONITOREO Y EVALUACIÓN</w:t>
      </w:r>
    </w:p>
    <w:p w14:paraId="4D47E3FF" w14:textId="77777777" w:rsidR="003C4A24" w:rsidRPr="003C4A24" w:rsidRDefault="003C4A24" w:rsidP="003C4A24">
      <w:pPr>
        <w:jc w:val="both"/>
      </w:pPr>
      <w:r w:rsidRPr="003C4A24">
        <w:t>11.5 - El/la coordinador(a) deberá presentar un formulario parcial de ejecución anualmente.</w:t>
      </w:r>
      <w:r w:rsidRPr="003C4A24">
        <w:br/>
        <w:t xml:space="preserve">11.6 - El </w:t>
      </w:r>
      <w:proofErr w:type="spellStart"/>
      <w:r w:rsidRPr="003C4A24">
        <w:t>CNPq</w:t>
      </w:r>
      <w:proofErr w:type="spellEnd"/>
      <w:r w:rsidRPr="003C4A24">
        <w:t xml:space="preserve"> podrá cancelar la concesión si el proyecto no se ejecuta conforme a lo previsto.</w:t>
      </w:r>
    </w:p>
    <w:p w14:paraId="5A027FAF" w14:textId="77777777" w:rsidR="003C4A24" w:rsidRPr="003C4A24" w:rsidRDefault="003C4A24" w:rsidP="003C4A24">
      <w:pPr>
        <w:jc w:val="both"/>
        <w:rPr>
          <w:b/>
          <w:bCs/>
        </w:rPr>
      </w:pPr>
      <w:r w:rsidRPr="003C4A24">
        <w:rPr>
          <w:b/>
          <w:bCs/>
        </w:rPr>
        <w:t>12 - RENDICIÓN DE CUENTAS / EVALUACIÓN FINAL</w:t>
      </w:r>
    </w:p>
    <w:p w14:paraId="2CE93272" w14:textId="77777777" w:rsidR="003C4A24" w:rsidRPr="003C4A24" w:rsidRDefault="003C4A24" w:rsidP="003C4A24">
      <w:pPr>
        <w:jc w:val="both"/>
      </w:pPr>
      <w:r w:rsidRPr="003C4A24">
        <w:t>12.1 - El/la coordinador(a) deberá presentar el Informe de Ejecución del Objeto (REO) en un plazo de 60 días después del término de la vigencia del proyecto.</w:t>
      </w:r>
    </w:p>
    <w:p w14:paraId="0940F90A" w14:textId="77777777" w:rsidR="003C4A24" w:rsidRPr="003C4A24" w:rsidRDefault="003C4A24" w:rsidP="003C4A24">
      <w:pPr>
        <w:jc w:val="both"/>
        <w:rPr>
          <w:b/>
          <w:bCs/>
        </w:rPr>
      </w:pPr>
      <w:r w:rsidRPr="003C4A24">
        <w:rPr>
          <w:b/>
          <w:bCs/>
        </w:rPr>
        <w:t>13 - IMPUGNACIÓN DE LA CONVOCATORIA</w:t>
      </w:r>
    </w:p>
    <w:p w14:paraId="1C9E9BE6" w14:textId="77777777" w:rsidR="003C4A24" w:rsidRPr="003C4A24" w:rsidRDefault="003C4A24" w:rsidP="003C4A24">
      <w:pPr>
        <w:jc w:val="both"/>
      </w:pPr>
      <w:r w:rsidRPr="003C4A24">
        <w:t>13.1 - El derecho a impugnar los términos de esta Convocatoria caducará si no se hace antes del 05/03/2026.</w:t>
      </w:r>
    </w:p>
    <w:p w14:paraId="0BCF80ED" w14:textId="77777777" w:rsidR="003C4A24" w:rsidRPr="003C4A24" w:rsidRDefault="003C4A24" w:rsidP="003C4A24">
      <w:pPr>
        <w:jc w:val="both"/>
        <w:rPr>
          <w:b/>
          <w:bCs/>
        </w:rPr>
      </w:pPr>
      <w:r w:rsidRPr="003C4A24">
        <w:rPr>
          <w:b/>
          <w:bCs/>
        </w:rPr>
        <w:t>14 - PUBLICACIONES</w:t>
      </w:r>
    </w:p>
    <w:p w14:paraId="3291CAAE" w14:textId="77777777" w:rsidR="003C4A24" w:rsidRPr="003C4A24" w:rsidRDefault="003C4A24" w:rsidP="003C4A24">
      <w:pPr>
        <w:jc w:val="both"/>
      </w:pPr>
      <w:r w:rsidRPr="003C4A24">
        <w:t xml:space="preserve">14.1 - Las publicaciones científicas deberán citar obligatoriamente el apoyo del </w:t>
      </w:r>
      <w:proofErr w:type="spellStart"/>
      <w:r w:rsidRPr="003C4A24">
        <w:t>CNPq</w:t>
      </w:r>
      <w:proofErr w:type="spellEnd"/>
      <w:r w:rsidRPr="003C4A24">
        <w:t>.</w:t>
      </w:r>
      <w:r w:rsidRPr="003C4A24">
        <w:br/>
        <w:t>14.3 - Los artículos científicos deberán publicarse, preferentemente, en revistas de acceso público y depositarse en repositorios electrónicos de acceso abierto.</w:t>
      </w:r>
    </w:p>
    <w:p w14:paraId="1E195319" w14:textId="77777777" w:rsidR="003C4A24" w:rsidRPr="003C4A24" w:rsidRDefault="003C4A24" w:rsidP="003C4A24">
      <w:pPr>
        <w:jc w:val="both"/>
        <w:rPr>
          <w:b/>
          <w:bCs/>
        </w:rPr>
      </w:pPr>
      <w:r w:rsidRPr="003C4A24">
        <w:rPr>
          <w:b/>
          <w:bCs/>
        </w:rPr>
        <w:t>15 - DISPOSICIONES GENERALES</w:t>
      </w:r>
    </w:p>
    <w:p w14:paraId="1F62D2DC" w14:textId="77777777" w:rsidR="003C4A24" w:rsidRDefault="003C4A24" w:rsidP="003C4A24">
      <w:pPr>
        <w:jc w:val="both"/>
      </w:pPr>
      <w:r w:rsidRPr="003C4A24">
        <w:t xml:space="preserve">15.1 - Esta Convocatoria se rige por la Enmienda Constitucional </w:t>
      </w:r>
      <w:proofErr w:type="spellStart"/>
      <w:r w:rsidRPr="003C4A24">
        <w:t>Nº</w:t>
      </w:r>
      <w:proofErr w:type="spellEnd"/>
      <w:r w:rsidRPr="003C4A24">
        <w:t xml:space="preserve"> 85/2015, el Marco Legal de CT&amp;I y las normas internas del </w:t>
      </w:r>
      <w:proofErr w:type="spellStart"/>
      <w:r w:rsidRPr="003C4A24">
        <w:t>CNPq</w:t>
      </w:r>
      <w:proofErr w:type="spellEnd"/>
      <w:r w:rsidRPr="003C4A24">
        <w:t xml:space="preserve">, así como por la Ley General de </w:t>
      </w:r>
      <w:r w:rsidRPr="003C4A24">
        <w:lastRenderedPageBreak/>
        <w:t xml:space="preserve">Protección de Datos Personales (LGPD - Ley </w:t>
      </w:r>
      <w:proofErr w:type="spellStart"/>
      <w:r w:rsidRPr="003C4A24">
        <w:t>Nº</w:t>
      </w:r>
      <w:proofErr w:type="spellEnd"/>
      <w:r w:rsidRPr="003C4A24">
        <w:t xml:space="preserve"> 13.709/2018) en lo relativo a la transferencia internacional de datos personales.</w:t>
      </w:r>
    </w:p>
    <w:p w14:paraId="4C95B069" w14:textId="2D3FF879" w:rsidR="003C4A24" w:rsidRPr="003C4A24" w:rsidRDefault="003C4A24" w:rsidP="003C4A24">
      <w:pPr>
        <w:jc w:val="both"/>
      </w:pPr>
      <w:r w:rsidRPr="003C4A24">
        <w:t>15.2 - La presente Convocatoria podrá ser revocada o anulada en cualquier momento, total o parcialmente, sin derecho a indemnización.</w:t>
      </w:r>
    </w:p>
    <w:p w14:paraId="259D8D2E" w14:textId="77777777" w:rsidR="003C4A24" w:rsidRPr="003C4A24" w:rsidRDefault="003C4A24" w:rsidP="003C4A24">
      <w:pPr>
        <w:jc w:val="both"/>
      </w:pPr>
      <w:r w:rsidRPr="003C4A24">
        <w:rPr>
          <w:b/>
          <w:bCs/>
        </w:rPr>
        <w:t xml:space="preserve">Anexo I - Normas del </w:t>
      </w:r>
      <w:proofErr w:type="spellStart"/>
      <w:r w:rsidRPr="003C4A24">
        <w:rPr>
          <w:b/>
          <w:bCs/>
        </w:rPr>
        <w:t>CNPq</w:t>
      </w:r>
      <w:proofErr w:type="spellEnd"/>
      <w:r w:rsidRPr="003C4A24">
        <w:t> (listado de resoluciones y ordenanzas)</w:t>
      </w:r>
      <w:r w:rsidRPr="003C4A24">
        <w:br/>
      </w:r>
      <w:r w:rsidRPr="003C4A24">
        <w:rPr>
          <w:b/>
          <w:bCs/>
        </w:rPr>
        <w:t xml:space="preserve">Anexo II - Información sobre el registro en el Directorio de Instituciones del </w:t>
      </w:r>
      <w:proofErr w:type="spellStart"/>
      <w:r w:rsidRPr="003C4A24">
        <w:rPr>
          <w:b/>
          <w:bCs/>
        </w:rPr>
        <w:t>CNPq</w:t>
      </w:r>
      <w:proofErr w:type="spellEnd"/>
    </w:p>
    <w:p w14:paraId="283DD9CE" w14:textId="77777777" w:rsidR="003C4A24" w:rsidRPr="003C4A24" w:rsidRDefault="00000000" w:rsidP="003C4A24">
      <w:pPr>
        <w:jc w:val="both"/>
      </w:pPr>
      <w:r>
        <w:pict w14:anchorId="42401656">
          <v:rect id="_x0000_i1025" style="width:0;height:.75pt" o:hralign="center" o:hrstd="t" o:hr="t" fillcolor="#a0a0a0" stroked="f"/>
        </w:pict>
      </w:r>
    </w:p>
    <w:p w14:paraId="67D9813C" w14:textId="77777777" w:rsidR="003C4A24" w:rsidRPr="003C4A24" w:rsidRDefault="003C4A24" w:rsidP="003C4A24">
      <w:pPr>
        <w:jc w:val="both"/>
      </w:pPr>
      <w:r w:rsidRPr="003C4A24">
        <w:t>Brasilia, 28 de enero de 2026.</w:t>
      </w:r>
    </w:p>
    <w:p w14:paraId="1E3FCCFD" w14:textId="77777777" w:rsidR="003C4A24" w:rsidRPr="003C4A24" w:rsidRDefault="003C4A24" w:rsidP="003C4A24">
      <w:pPr>
        <w:jc w:val="both"/>
      </w:pPr>
      <w:r w:rsidRPr="003C4A24">
        <w:rPr>
          <w:i/>
          <w:iCs/>
        </w:rPr>
        <w:t xml:space="preserve">(Documento firmado electrónicamente por Olivar Freire Junior, </w:t>
      </w:r>
      <w:proofErr w:type="gramStart"/>
      <w:r w:rsidRPr="003C4A24">
        <w:rPr>
          <w:i/>
          <w:iCs/>
        </w:rPr>
        <w:t>Presidente</w:t>
      </w:r>
      <w:proofErr w:type="gramEnd"/>
      <w:r w:rsidRPr="003C4A24">
        <w:rPr>
          <w:i/>
          <w:iCs/>
        </w:rPr>
        <w:t xml:space="preserve"> del </w:t>
      </w:r>
      <w:proofErr w:type="spellStart"/>
      <w:r w:rsidRPr="003C4A24">
        <w:rPr>
          <w:i/>
          <w:iCs/>
        </w:rPr>
        <w:t>CNPq</w:t>
      </w:r>
      <w:proofErr w:type="spellEnd"/>
      <w:r w:rsidRPr="003C4A24">
        <w:rPr>
          <w:i/>
          <w:iCs/>
        </w:rPr>
        <w:t>)</w:t>
      </w:r>
    </w:p>
    <w:p w14:paraId="6B3A2BAC" w14:textId="77777777" w:rsidR="006508EB" w:rsidRDefault="006508EB" w:rsidP="003C4A24">
      <w:pPr>
        <w:jc w:val="both"/>
      </w:pPr>
    </w:p>
    <w:sectPr w:rsidR="006508E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C0A40"/>
    <w:multiLevelType w:val="multilevel"/>
    <w:tmpl w:val="F9AA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23EB0"/>
    <w:multiLevelType w:val="multilevel"/>
    <w:tmpl w:val="6B9C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AE22E4D"/>
    <w:multiLevelType w:val="multilevel"/>
    <w:tmpl w:val="E062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6515662">
    <w:abstractNumId w:val="0"/>
  </w:num>
  <w:num w:numId="2" w16cid:durableId="401636519">
    <w:abstractNumId w:val="1"/>
  </w:num>
  <w:num w:numId="3" w16cid:durableId="8724244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A24"/>
    <w:rsid w:val="00087B50"/>
    <w:rsid w:val="00284D5C"/>
    <w:rsid w:val="003C4A24"/>
    <w:rsid w:val="00404650"/>
    <w:rsid w:val="0042012F"/>
    <w:rsid w:val="004B650D"/>
    <w:rsid w:val="006508EB"/>
    <w:rsid w:val="00BD79B1"/>
    <w:rsid w:val="00F73EF1"/>
    <w:rsid w:val="00FD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C0850"/>
  <w15:chartTrackingRefBased/>
  <w15:docId w15:val="{6682E600-87CD-405E-96CA-3D5CDA281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CL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C4A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C4A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C4A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A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C4A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C4A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C4A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C4A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C4A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C4A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C4A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C4A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A2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C4A2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C4A2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C4A2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C4A2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C4A2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C4A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C4A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C4A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C4A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C4A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C4A2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C4A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C4A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C4A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C4A2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C4A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2024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Guarda Poblete</dc:creator>
  <cp:keywords/>
  <dc:description/>
  <cp:lastModifiedBy>Maria Elena Guarda Poblete</cp:lastModifiedBy>
  <cp:revision>2</cp:revision>
  <dcterms:created xsi:type="dcterms:W3CDTF">2026-04-17T19:37:00Z</dcterms:created>
  <dcterms:modified xsi:type="dcterms:W3CDTF">2026-04-17T20:34:00Z</dcterms:modified>
</cp:coreProperties>
</file>